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B3835" w:rsidRDefault="008B3835"/>
    <w:p w14:paraId="00000002" w14:textId="77777777" w:rsidR="008B3835" w:rsidRDefault="00AD36A2">
      <w:pPr>
        <w:spacing w:after="120" w:line="360" w:lineRule="auto"/>
        <w:ind w:left="14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ATA DA PRIMEIRA REUNIÃO EXTRAORDINÁRIA DO COLEGIADO DE CURSO DE LETRAS INGLÊS DO CÂMPUS CARAÚBAS DO ANO DE DOIS MIL E VINTE E SEIS</w:t>
      </w:r>
    </w:p>
    <w:p w14:paraId="00000003" w14:textId="77777777" w:rsidR="008B3835" w:rsidRDefault="008B3835"/>
    <w:p w14:paraId="00000004" w14:textId="77777777" w:rsidR="008B3835" w:rsidRDefault="00AD36A2">
      <w:pPr>
        <w:spacing w:before="280" w:line="360" w:lineRule="auto"/>
        <w:ind w:left="709"/>
        <w:jc w:val="both"/>
      </w:pPr>
      <w:bookmarkStart w:id="0" w:name="_t8fd5gyitr3h" w:colFirst="0" w:colLast="0"/>
      <w:bookmarkEnd w:id="0"/>
      <w:r>
        <w:t xml:space="preserve">Aos vinte e cinco dias do mês de março de dois mil e vinte e seis, com início às quatorze horas, aconteceu a primeira reunião extraordinária do Colegiado de Curso de Letras-Inglês de forma remota, por meio de uma sala de reuniões do </w:t>
      </w:r>
      <w:r>
        <w:rPr>
          <w:i/>
          <w:iCs/>
        </w:rPr>
        <w:t>Google Meet.</w:t>
      </w:r>
      <w:r>
        <w:t xml:space="preserve"> Estiveram presentes os professores: </w:t>
      </w:r>
      <w:r>
        <w:rPr>
          <w:b/>
          <w:bCs/>
        </w:rPr>
        <w:t xml:space="preserve">Jeová Araújo Rosa Filho, </w:t>
      </w:r>
      <w:r>
        <w:t>que presidiu a reunião,</w:t>
      </w:r>
      <w:r>
        <w:rPr>
          <w:b/>
          <w:bCs/>
        </w:rPr>
        <w:t xml:space="preserve"> Bruno Coriolano de Almeida Costa, </w:t>
      </w:r>
      <w:proofErr w:type="spellStart"/>
      <w:r>
        <w:rPr>
          <w:b/>
          <w:bCs/>
        </w:rPr>
        <w:t>Katiene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Rozy</w:t>
      </w:r>
      <w:proofErr w:type="spellEnd"/>
      <w:r>
        <w:rPr>
          <w:b/>
          <w:bCs/>
        </w:rPr>
        <w:t xml:space="preserve"> Santos do Nascimento e Maria </w:t>
      </w:r>
      <w:proofErr w:type="spellStart"/>
      <w:r>
        <w:rPr>
          <w:b/>
          <w:bCs/>
        </w:rPr>
        <w:t>Ghisleny</w:t>
      </w:r>
      <w:proofErr w:type="spellEnd"/>
      <w:r>
        <w:rPr>
          <w:b/>
          <w:bCs/>
        </w:rPr>
        <w:t xml:space="preserve"> de Paiva Brasil. </w:t>
      </w:r>
      <w:r>
        <w:t xml:space="preserve">Verificada a existência de </w:t>
      </w:r>
      <w:r>
        <w:rPr>
          <w:i/>
          <w:iCs/>
        </w:rPr>
        <w:t xml:space="preserve">quórum </w:t>
      </w:r>
      <w:r>
        <w:t xml:space="preserve">legal, o presidente do colegiado, o professor Jeová Araújo Rosa Filho, deu início à reunião agradecendo a presença de todos e, em seguida, as justificativas de ausência foram apresentadas: o professor </w:t>
      </w:r>
      <w:r>
        <w:rPr>
          <w:b/>
          <w:bCs/>
        </w:rPr>
        <w:t xml:space="preserve">Anderson Romário Souza Silva </w:t>
      </w:r>
      <w:r>
        <w:t xml:space="preserve">justificou a ausência por estar em uma banca de concurso. As justificativas foram aprovadas por unanimidade. Na sequência, foi feita a leitura da pauta com os seguintes pontos: </w:t>
      </w:r>
      <w:r>
        <w:rPr>
          <w:b/>
          <w:bCs/>
        </w:rPr>
        <w:t>primeiro ponto</w:t>
      </w:r>
      <w:r>
        <w:t xml:space="preserve"> – apreciação e deliberação sobre calendário de reuniões ordinárias do ano de 2026.; </w:t>
      </w:r>
      <w:r>
        <w:rPr>
          <w:b/>
          <w:bCs/>
        </w:rPr>
        <w:t xml:space="preserve">segundo ponto – </w:t>
      </w:r>
      <w:r>
        <w:t xml:space="preserve">apreciação e deliberação sobre pedidos de aproveitamento de Estágio Supervisionado; </w:t>
      </w:r>
      <w:r>
        <w:rPr>
          <w:b/>
          <w:bCs/>
        </w:rPr>
        <w:t xml:space="preserve">terceiro ponto – </w:t>
      </w:r>
      <w:r>
        <w:t xml:space="preserve">Apreciação e deliberação sobre processo de solicitação de Regime Domiciliar aprovado </w:t>
      </w:r>
      <w:r>
        <w:rPr>
          <w:i/>
          <w:iCs/>
        </w:rPr>
        <w:t>Ad Referendum</w:t>
      </w:r>
      <w:r>
        <w:t xml:space="preserve">; e </w:t>
      </w:r>
      <w:r>
        <w:rPr>
          <w:b/>
          <w:bCs/>
        </w:rPr>
        <w:t>quarto ponto -</w:t>
      </w:r>
      <w:r>
        <w:t xml:space="preserve"> apreciação e deliberação sobre oferta de vagas ociosas para os semestres 2026.2 2027.1. O presidente do colegiado solicitou a retirada do primeiro ponto de pauta, dado que o calendário de reuniões do Departamento ainda não havia sido apresentado. A solicitação de retirada do primeiro ponto foi votada e aprovada por unanimidade. Após a exclusão do ponto, a pauta ficou com os seguintes pontos: </w:t>
      </w:r>
      <w:r>
        <w:rPr>
          <w:b/>
          <w:bCs/>
        </w:rPr>
        <w:t xml:space="preserve">primeiro ponto – </w:t>
      </w:r>
      <w:r>
        <w:t xml:space="preserve">apreciação e deliberação sobre pedidos de aproveitamento de Estágio Supervisionado; </w:t>
      </w:r>
      <w:r>
        <w:rPr>
          <w:b/>
          <w:bCs/>
        </w:rPr>
        <w:t xml:space="preserve">segundo ponto – </w:t>
      </w:r>
      <w:r>
        <w:t xml:space="preserve">Apreciação e deliberação sobre processo de solicitação de Regime Domiciliar aprovado </w:t>
      </w:r>
      <w:r>
        <w:rPr>
          <w:i/>
          <w:iCs/>
        </w:rPr>
        <w:t>Ad Referendum</w:t>
      </w:r>
      <w:r>
        <w:t xml:space="preserve">; e </w:t>
      </w:r>
      <w:r>
        <w:rPr>
          <w:b/>
          <w:bCs/>
        </w:rPr>
        <w:t>terceiro ponto -</w:t>
      </w:r>
      <w:r>
        <w:t xml:space="preserve"> apreciação e deliberação sobre oferta de vagas ociosas para os semestres 2026.2 2027.1. No  </w:t>
      </w:r>
      <w:r>
        <w:rPr>
          <w:b/>
          <w:bCs/>
        </w:rPr>
        <w:t>primeiro ponto</w:t>
      </w:r>
      <w:r>
        <w:t xml:space="preserve">, houve a apreciação e deliberação sobre solicitações de aproveitamento de Estágio dos discentes  Miguel </w:t>
      </w:r>
      <w:proofErr w:type="spellStart"/>
      <w:r>
        <w:t>Vittor</w:t>
      </w:r>
      <w:proofErr w:type="spellEnd"/>
      <w:r>
        <w:t xml:space="preserve"> de Oliveira Leite, </w:t>
      </w:r>
      <w:proofErr w:type="spellStart"/>
      <w:r>
        <w:t>Julio</w:t>
      </w:r>
      <w:proofErr w:type="spellEnd"/>
      <w:r>
        <w:t xml:space="preserve"> Cesar de Oliveira Silva, </w:t>
      </w:r>
      <w:proofErr w:type="spellStart"/>
      <w:r>
        <w:t>Ingridy</w:t>
      </w:r>
      <w:proofErr w:type="spellEnd"/>
      <w:r>
        <w:t xml:space="preserve"> Isadora Luz Lira e </w:t>
      </w:r>
      <w:proofErr w:type="spellStart"/>
      <w:r>
        <w:t>Anny</w:t>
      </w:r>
      <w:proofErr w:type="spellEnd"/>
      <w:r>
        <w:t xml:space="preserve"> Karine Menezes da Silva. Após verificação dos documentos exigidos para a operacionalização do aproveitamento, o presidente do colegiado solicitou que os membros do colegiado votassem considerando as seguintes possibilidades: vota 01 para aprovação; vota 02 para </w:t>
      </w:r>
      <w:r>
        <w:lastRenderedPageBreak/>
        <w:t xml:space="preserve">reprovação; vota 03 para abstenção. As solicitações foram votadas em bloco e aprovadas por unanimidade. No </w:t>
      </w:r>
      <w:r>
        <w:rPr>
          <w:b/>
          <w:bCs/>
        </w:rPr>
        <w:t>segundo ponto,</w:t>
      </w:r>
      <w:r>
        <w:t xml:space="preserve"> houve a</w:t>
      </w:r>
      <w:r>
        <w:rPr>
          <w:b/>
          <w:bCs/>
        </w:rPr>
        <w:t xml:space="preserve"> </w:t>
      </w:r>
      <w:r>
        <w:t xml:space="preserve">apreciação e deliberação sobre solicitação de concessão de regime domiciliar formulada pela discente Maria Vitória de Oliveira. O presidente pontuou que o processo pontuou que o processo estava em concordância com as orientações da Resolução CONSEPE/UFERSA nº 008/2006. O presidente do colegiado colocou o processo para votação, o qual obteve aprovação por unanimidade. No </w:t>
      </w:r>
      <w:r>
        <w:rPr>
          <w:b/>
          <w:bCs/>
        </w:rPr>
        <w:t xml:space="preserve">terceiro ponto, </w:t>
      </w:r>
      <w:r>
        <w:t xml:space="preserve">apreciação e deliberação sobre oferta de vagas ociosas para os semestres 2026.2 2027.1, o presidente apresentou a oferta de vagas e abriu discussão para que o colegiado definisse um quantitativo viável. A oferta de vagas apresentada correspondia a um quantitativo de sessenta e uma vagas ociosas para o Item 1. A partir disso, a professora </w:t>
      </w:r>
      <w:proofErr w:type="spellStart"/>
      <w:r>
        <w:rPr>
          <w:b/>
          <w:bCs/>
        </w:rPr>
        <w:t>Katiene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Rozy</w:t>
      </w:r>
      <w:proofErr w:type="spellEnd"/>
      <w:r>
        <w:rPr>
          <w:b/>
          <w:bCs/>
        </w:rPr>
        <w:t xml:space="preserve"> Santos do Nascimento </w:t>
      </w:r>
      <w:r>
        <w:t>sugeriu que o curso poderia ofertar um total de dez vagas, respeitando as condições ideais para o andamento das atividades acadêmicas</w:t>
      </w:r>
      <w:r>
        <w:rPr>
          <w:b/>
          <w:bCs/>
        </w:rPr>
        <w:t>.</w:t>
      </w:r>
      <w:r>
        <w:t xml:space="preserve">  O presidente do colegiado acatou a proposta e colocou o ponto em votação de acordo com a seguinte sistemática: vota 01 para aprovação das vagas totais; vota 02 para aprovação de dez vagas; vota 03 para abstenção. Os membros do colegiado foram unânimes na escolha da opção de voto 02, portanto, aprovando a oferta de dez vagas. </w:t>
      </w:r>
      <w:r>
        <w:rPr>
          <w:highlight w:val="white"/>
        </w:rPr>
        <w:t>E</w:t>
      </w:r>
      <w:r>
        <w:t>ncerrando a ordem do dia e nada mais havendo a tratar, o professor Jeová Araújo Rosa Filho, presidente do colegiado, agradeceu a presença de todos e deu por encerrada a reunião.</w:t>
      </w:r>
    </w:p>
    <w:sectPr w:rsidR="008B3835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D7D46" w14:textId="77777777" w:rsidR="009633F5" w:rsidRDefault="009633F5">
      <w:pPr>
        <w:spacing w:line="240" w:lineRule="auto"/>
      </w:pPr>
      <w:r>
        <w:separator/>
      </w:r>
    </w:p>
  </w:endnote>
  <w:endnote w:type="continuationSeparator" w:id="0">
    <w:p w14:paraId="1BCBAE94" w14:textId="77777777" w:rsidR="009633F5" w:rsidRDefault="009633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39291F-9A31-4E21-BE30-42CEE560BB84}"/>
    <w:embedBold r:id="rId2" w:fontKey="{D78EE639-2CEB-43AF-A93A-0B7362BFBE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3A130D4-C91E-40E4-9143-6CEE565C93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6" w14:textId="77777777" w:rsidR="008B3835" w:rsidRDefault="00AD36A2">
    <w:pP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RN 233 (Caraúbas/Apodi), Km 1 – Sítio Nova Esperança </w:t>
    </w:r>
    <w:proofErr w:type="gramStart"/>
    <w:r>
      <w:rPr>
        <w:rFonts w:ascii="Calibri" w:eastAsia="Calibri" w:hAnsi="Calibri" w:cs="Calibri"/>
        <w:sz w:val="18"/>
        <w:szCs w:val="18"/>
      </w:rPr>
      <w:t>II,  –</w:t>
    </w:r>
    <w:proofErr w:type="gramEnd"/>
    <w:r>
      <w:rPr>
        <w:rFonts w:ascii="Calibri" w:eastAsia="Calibri" w:hAnsi="Calibri" w:cs="Calibri"/>
        <w:sz w:val="18"/>
        <w:szCs w:val="18"/>
      </w:rPr>
      <w:t xml:space="preserve"> Caraúbas – RN – CEP: 59.780-000 –</w:t>
    </w:r>
  </w:p>
  <w:p w14:paraId="00000017" w14:textId="77777777" w:rsidR="008B3835" w:rsidRDefault="00AD36A2">
    <w:pPr>
      <w:tabs>
        <w:tab w:val="center" w:pos="4252"/>
        <w:tab w:val="right" w:pos="8504"/>
      </w:tabs>
      <w:spacing w:line="240" w:lineRule="auto"/>
      <w:jc w:val="center"/>
    </w:pPr>
    <w:r>
      <w:rPr>
        <w:rFonts w:ascii="Calibri" w:eastAsia="Calibri" w:hAnsi="Calibri" w:cs="Calibri"/>
        <w:sz w:val="18"/>
        <w:szCs w:val="18"/>
      </w:rPr>
      <w:t>Tel.: (84)3337-2958</w:t>
    </w:r>
  </w:p>
  <w:p w14:paraId="00000018" w14:textId="77777777" w:rsidR="008B3835" w:rsidRDefault="008B38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9D07" w14:textId="77777777" w:rsidR="009633F5" w:rsidRDefault="009633F5">
      <w:pPr>
        <w:spacing w:line="240" w:lineRule="auto"/>
      </w:pPr>
      <w:r>
        <w:separator/>
      </w:r>
    </w:p>
  </w:footnote>
  <w:footnote w:type="continuationSeparator" w:id="0">
    <w:p w14:paraId="45E4CE78" w14:textId="77777777" w:rsidR="009633F5" w:rsidRDefault="009633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1" w14:textId="77777777" w:rsidR="008B3835" w:rsidRDefault="00AD36A2">
    <w:pPr>
      <w:tabs>
        <w:tab w:val="center" w:pos="4252"/>
        <w:tab w:val="right" w:pos="8504"/>
      </w:tabs>
      <w:spacing w:before="34" w:line="240" w:lineRule="auto"/>
      <w:rPr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2641763</wp:posOffset>
          </wp:positionH>
          <wp:positionV relativeFrom="paragraph">
            <wp:posOffset>-304799</wp:posOffset>
          </wp:positionV>
          <wp:extent cx="447836" cy="447836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836" cy="4478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2" w14:textId="77777777" w:rsidR="008B3835" w:rsidRDefault="008B3835">
    <w:pP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b/>
        <w:bCs/>
        <w:sz w:val="24"/>
        <w:szCs w:val="24"/>
      </w:rPr>
    </w:pPr>
  </w:p>
  <w:p w14:paraId="00000013" w14:textId="77777777" w:rsidR="008B3835" w:rsidRDefault="00AD36A2">
    <w:pP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b/>
        <w:bCs/>
        <w:sz w:val="24"/>
        <w:szCs w:val="24"/>
      </w:rPr>
    </w:pPr>
    <w:r>
      <w:rPr>
        <w:rFonts w:ascii="Calibri" w:eastAsia="Calibri" w:hAnsi="Calibri" w:cs="Calibri"/>
        <w:b/>
        <w:bCs/>
        <w:sz w:val="24"/>
        <w:szCs w:val="24"/>
      </w:rPr>
      <w:t>MINISTÉRIO DA EDUCAÇÃO</w:t>
    </w:r>
  </w:p>
  <w:p w14:paraId="00000014" w14:textId="77777777" w:rsidR="008B3835" w:rsidRDefault="00AD36A2">
    <w:pP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>UNIVERSIDADE FEDERAL RURAL DO SEMI-ÁRIDO</w:t>
    </w:r>
  </w:p>
  <w:p w14:paraId="00000015" w14:textId="77777777" w:rsidR="008B3835" w:rsidRDefault="00AD36A2">
    <w:pPr>
      <w:tabs>
        <w:tab w:val="center" w:pos="4252"/>
        <w:tab w:val="right" w:pos="8504"/>
      </w:tabs>
      <w:spacing w:line="240" w:lineRule="auto"/>
      <w:jc w:val="center"/>
    </w:pPr>
    <w:r>
      <w:rPr>
        <w:rFonts w:ascii="Calibri" w:eastAsia="Calibri" w:hAnsi="Calibri" w:cs="Calibri"/>
        <w:b/>
        <w:bCs/>
      </w:rPr>
      <w:t>CENTRO MULTIDISCIPLINAR DE CARAÚBAS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35"/>
    <w:rsid w:val="008B3835"/>
    <w:rsid w:val="0096321C"/>
    <w:rsid w:val="009633F5"/>
    <w:rsid w:val="00AD36A2"/>
    <w:rsid w:val="00B3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612F33-AD0E-4AA6-B707-38725C93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Nmerodelinha">
    <w:name w:val="line number"/>
    <w:basedOn w:val="Fontepargpadro"/>
    <w:uiPriority w:val="99"/>
    <w:semiHidden/>
    <w:unhideWhenUsed/>
    <w:rsid w:val="00963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HILARIO SOUSA DE OLIVERIA</cp:lastModifiedBy>
  <cp:revision>5</cp:revision>
  <cp:lastPrinted>2026-10-16T16:12:00Z</cp:lastPrinted>
  <dcterms:created xsi:type="dcterms:W3CDTF">2026-10-08T17:27:00Z</dcterms:created>
  <dcterms:modified xsi:type="dcterms:W3CDTF">2026-10-16T16:13:00Z</dcterms:modified>
</cp:coreProperties>
</file>